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A04" w:rsidRPr="00816A04" w:rsidRDefault="00816A04" w:rsidP="00816A04">
      <w:pPr>
        <w:jc w:val="center"/>
        <w:rPr>
          <w:b/>
          <w:sz w:val="40"/>
          <w:szCs w:val="30"/>
        </w:rPr>
      </w:pPr>
      <w:r w:rsidRPr="00816A04">
        <w:rPr>
          <w:b/>
          <w:bCs/>
          <w:sz w:val="40"/>
          <w:szCs w:val="30"/>
        </w:rPr>
        <w:t>糖尿病诊断分型及其治疗原则</w:t>
      </w: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</w:p>
    <w:p w:rsidR="00816A04" w:rsidRPr="00816A04" w:rsidRDefault="00816A04" w:rsidP="00816A04">
      <w:p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一、糖尿病流行病学</w:t>
      </w:r>
    </w:p>
    <w:p w:rsidR="00776B27" w:rsidRDefault="00816A04" w:rsidP="00776B27">
      <w:pPr>
        <w:ind w:firstLineChars="198" w:firstLine="596"/>
        <w:rPr>
          <w:rFonts w:hint="eastAsia"/>
          <w:sz w:val="30"/>
          <w:szCs w:val="30"/>
        </w:rPr>
      </w:pPr>
      <w:r w:rsidRPr="00816A04">
        <w:rPr>
          <w:b/>
          <w:bCs/>
          <w:sz w:val="30"/>
          <w:szCs w:val="30"/>
        </w:rPr>
        <w:t>IDF 07</w:t>
      </w:r>
      <w:r w:rsidRPr="00816A04">
        <w:rPr>
          <w:b/>
          <w:bCs/>
          <w:sz w:val="30"/>
          <w:szCs w:val="30"/>
        </w:rPr>
        <w:t>数据：糖尿病患者人数</w:t>
      </w:r>
      <w:r w:rsidRPr="00816A04">
        <w:rPr>
          <w:b/>
          <w:bCs/>
          <w:sz w:val="30"/>
          <w:szCs w:val="30"/>
        </w:rPr>
        <w:t>TOP 10</w:t>
      </w:r>
      <w:r w:rsidRPr="00816A04">
        <w:rPr>
          <w:b/>
          <w:bCs/>
          <w:sz w:val="30"/>
          <w:szCs w:val="30"/>
        </w:rPr>
        <w:t>国家</w:t>
      </w:r>
      <w:r w:rsidR="00364667">
        <w:rPr>
          <w:rFonts w:hint="eastAsia"/>
          <w:b/>
          <w:bCs/>
          <w:sz w:val="30"/>
          <w:szCs w:val="30"/>
        </w:rPr>
        <w:t>，</w:t>
      </w:r>
      <w:r w:rsidR="00364667">
        <w:rPr>
          <w:b/>
          <w:bCs/>
          <w:sz w:val="30"/>
          <w:szCs w:val="30"/>
        </w:rPr>
        <w:t>中国名列第二位</w:t>
      </w:r>
      <w:r w:rsidR="00364667">
        <w:rPr>
          <w:rFonts w:hint="eastAsia"/>
          <w:b/>
          <w:bCs/>
          <w:sz w:val="30"/>
          <w:szCs w:val="30"/>
        </w:rPr>
        <w:t>：</w:t>
      </w:r>
      <w:r w:rsidR="00776B27" w:rsidRPr="00816A04">
        <w:rPr>
          <w:b/>
          <w:bCs/>
          <w:sz w:val="30"/>
          <w:szCs w:val="30"/>
        </w:rPr>
        <w:t>中国糖尿病患病率再创新高</w:t>
      </w:r>
      <w:r w:rsidR="00776B27">
        <w:rPr>
          <w:rFonts w:hint="eastAsia"/>
          <w:sz w:val="30"/>
          <w:szCs w:val="30"/>
        </w:rPr>
        <w:t>，</w:t>
      </w:r>
      <w:r w:rsidR="00776B27" w:rsidRPr="00816A04">
        <w:rPr>
          <w:b/>
          <w:bCs/>
          <w:sz w:val="30"/>
          <w:szCs w:val="30"/>
        </w:rPr>
        <w:t>5</w:t>
      </w:r>
      <w:r w:rsidR="00776B27" w:rsidRPr="00816A04">
        <w:rPr>
          <w:b/>
          <w:bCs/>
          <w:sz w:val="30"/>
          <w:szCs w:val="30"/>
        </w:rPr>
        <w:t>次全国糖尿病患病率调查显示：中国糖尿病患病率呈显著增长趋势</w:t>
      </w:r>
      <w:r w:rsidR="00776B27">
        <w:rPr>
          <w:rFonts w:hint="eastAsia"/>
          <w:b/>
          <w:bCs/>
          <w:sz w:val="30"/>
          <w:szCs w:val="30"/>
        </w:rPr>
        <w:t>。</w:t>
      </w:r>
      <w:r w:rsidR="00776B27" w:rsidRPr="00816A04">
        <w:rPr>
          <w:b/>
          <w:bCs/>
          <w:sz w:val="30"/>
          <w:szCs w:val="30"/>
        </w:rPr>
        <w:t>预计</w:t>
      </w:r>
      <w:r w:rsidR="00776B27" w:rsidRPr="00816A04">
        <w:rPr>
          <w:b/>
          <w:bCs/>
          <w:sz w:val="30"/>
          <w:szCs w:val="30"/>
        </w:rPr>
        <w:t>2030</w:t>
      </w:r>
      <w:r w:rsidR="00776B27" w:rsidRPr="00816A04">
        <w:rPr>
          <w:b/>
          <w:bCs/>
          <w:sz w:val="30"/>
          <w:szCs w:val="30"/>
        </w:rPr>
        <w:t>年，成人糖尿病人数达</w:t>
      </w:r>
      <w:r w:rsidR="00776B27" w:rsidRPr="00816A04">
        <w:rPr>
          <w:b/>
          <w:bCs/>
          <w:sz w:val="30"/>
          <w:szCs w:val="30"/>
        </w:rPr>
        <w:t>1.3</w:t>
      </w:r>
      <w:r w:rsidR="00776B27" w:rsidRPr="00816A04">
        <w:rPr>
          <w:b/>
          <w:bCs/>
          <w:sz w:val="30"/>
          <w:szCs w:val="30"/>
        </w:rPr>
        <w:t>亿</w:t>
      </w:r>
      <w:r w:rsidR="00776B27" w:rsidRPr="00816A04">
        <w:rPr>
          <w:sz w:val="30"/>
          <w:szCs w:val="30"/>
        </w:rPr>
        <w:t xml:space="preserve"> </w:t>
      </w:r>
      <w:r w:rsidR="00776B27">
        <w:rPr>
          <w:rFonts w:hint="eastAsia"/>
          <w:sz w:val="30"/>
          <w:szCs w:val="30"/>
        </w:rPr>
        <w:t>。</w:t>
      </w: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  <w:r w:rsidRPr="00816A04">
        <w:rPr>
          <w:b/>
          <w:bCs/>
          <w:sz w:val="30"/>
          <w:szCs w:val="30"/>
        </w:rPr>
        <w:br/>
      </w:r>
      <w:r w:rsidRPr="00816A04">
        <w:rPr>
          <w:b/>
          <w:bCs/>
          <w:sz w:val="30"/>
          <w:szCs w:val="30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7" o:title=""/>
          </v:shape>
          <o:OLEObject Type="Embed" ProgID="PowerPoint.Slide.12" ShapeID="_x0000_i1025" DrawAspect="Content" ObjectID="_1686462899" r:id="rId8"/>
        </w:object>
      </w:r>
    </w:p>
    <w:p w:rsidR="00816A04" w:rsidRDefault="00816A04" w:rsidP="00816A04">
      <w:pPr>
        <w:ind w:firstLineChars="198" w:firstLine="594"/>
        <w:rPr>
          <w:rFonts w:hint="eastAsia"/>
          <w:sz w:val="30"/>
          <w:szCs w:val="30"/>
        </w:rPr>
      </w:pPr>
    </w:p>
    <w:p w:rsidR="00364667" w:rsidRDefault="00364667" w:rsidP="00816A04">
      <w:pPr>
        <w:ind w:firstLineChars="198" w:firstLine="594"/>
        <w:rPr>
          <w:rFonts w:hint="eastAsia"/>
          <w:sz w:val="30"/>
          <w:szCs w:val="30"/>
        </w:rPr>
      </w:pPr>
    </w:p>
    <w:p w:rsidR="00364667" w:rsidRPr="00776B27" w:rsidRDefault="00364667" w:rsidP="00816A04">
      <w:pPr>
        <w:ind w:firstLineChars="198" w:firstLine="594"/>
        <w:rPr>
          <w:rFonts w:hint="eastAsia"/>
          <w:sz w:val="30"/>
          <w:szCs w:val="30"/>
        </w:rPr>
      </w:pPr>
    </w:p>
    <w:p w:rsidR="00364667" w:rsidRDefault="00364667" w:rsidP="00816A04">
      <w:pPr>
        <w:ind w:firstLineChars="198" w:firstLine="594"/>
        <w:rPr>
          <w:rFonts w:hint="eastAsia"/>
          <w:sz w:val="30"/>
          <w:szCs w:val="30"/>
        </w:rPr>
      </w:pPr>
    </w:p>
    <w:p w:rsidR="00364667" w:rsidRDefault="00364667" w:rsidP="00816A04">
      <w:pPr>
        <w:ind w:firstLineChars="198" w:firstLine="594"/>
        <w:rPr>
          <w:rFonts w:hint="eastAsia"/>
          <w:sz w:val="30"/>
          <w:szCs w:val="30"/>
        </w:rPr>
      </w:pPr>
    </w:p>
    <w:p w:rsidR="00364667" w:rsidRDefault="00364667" w:rsidP="00776B27">
      <w:pPr>
        <w:rPr>
          <w:rFonts w:hint="eastAsia"/>
          <w:sz w:val="30"/>
          <w:szCs w:val="30"/>
        </w:rPr>
      </w:pPr>
    </w:p>
    <w:p w:rsidR="00816A04" w:rsidRPr="00816A04" w:rsidRDefault="00816A04" w:rsidP="00816A04">
      <w:pPr>
        <w:ind w:firstLineChars="198" w:firstLine="594"/>
        <w:rPr>
          <w:sz w:val="30"/>
          <w:szCs w:val="30"/>
        </w:rPr>
      </w:pPr>
      <w:r w:rsidRPr="00816A04">
        <w:rPr>
          <w:sz w:val="30"/>
          <w:szCs w:val="30"/>
        </w:rPr>
        <w:object w:dxaOrig="7156" w:dyaOrig="5398">
          <v:shape id="_x0000_i1026" type="#_x0000_t75" style="width:357.75pt;height:270pt" o:ole="">
            <v:imagedata r:id="rId9" o:title=""/>
          </v:shape>
          <o:OLEObject Type="Embed" ProgID="PowerPoint.Slide.12" ShapeID="_x0000_i1026" DrawAspect="Content" ObjectID="_1686462900" r:id="rId10"/>
        </w:object>
      </w: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  <w:r w:rsidRPr="00816A04">
        <w:rPr>
          <w:b/>
          <w:bCs/>
          <w:sz w:val="30"/>
          <w:szCs w:val="30"/>
        </w:rPr>
        <w:t>二、糖尿病的诊断</w:t>
      </w: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  <w:r w:rsidRPr="00816A04">
        <w:rPr>
          <w:b/>
          <w:bCs/>
          <w:sz w:val="30"/>
          <w:szCs w:val="30"/>
        </w:rPr>
        <w:object w:dxaOrig="7156" w:dyaOrig="5398">
          <v:shape id="_x0000_i1027" type="#_x0000_t75" style="width:357.75pt;height:270pt" o:ole="">
            <v:imagedata r:id="rId11" o:title=""/>
          </v:shape>
          <o:OLEObject Type="Embed" ProgID="PowerPoint.Slide.12" ShapeID="_x0000_i1027" DrawAspect="Content" ObjectID="_1686462901" r:id="rId12"/>
        </w:object>
      </w:r>
    </w:p>
    <w:p w:rsidR="00816A04" w:rsidRPr="00816A04" w:rsidRDefault="00816A04" w:rsidP="00816A04">
      <w:pPr>
        <w:rPr>
          <w:sz w:val="30"/>
          <w:szCs w:val="30"/>
        </w:rPr>
      </w:pP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</w:p>
    <w:p w:rsidR="00816A04" w:rsidRPr="00816A04" w:rsidRDefault="00816A04" w:rsidP="00816A04">
      <w:p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三、糖尿病分型</w:t>
      </w:r>
    </w:p>
    <w:p w:rsidR="00816A04" w:rsidRDefault="00816A04" w:rsidP="00816A04">
      <w:pPr>
        <w:rPr>
          <w:rFonts w:hint="eastAsia"/>
          <w:b/>
          <w:bCs/>
          <w:sz w:val="30"/>
          <w:szCs w:val="30"/>
        </w:rPr>
      </w:pPr>
      <w:r w:rsidRPr="00816A04">
        <w:rPr>
          <w:b/>
          <w:bCs/>
          <w:sz w:val="30"/>
          <w:szCs w:val="30"/>
        </w:rPr>
        <w:object w:dxaOrig="7156" w:dyaOrig="5398">
          <v:shape id="_x0000_i1028" type="#_x0000_t75" style="width:357.75pt;height:270pt" o:ole="">
            <v:imagedata r:id="rId13" o:title=""/>
          </v:shape>
          <o:OLEObject Type="Embed" ProgID="PowerPoint.Slide.12" ShapeID="_x0000_i1028" DrawAspect="Content" ObjectID="_1686462902" r:id="rId14"/>
        </w:object>
      </w:r>
    </w:p>
    <w:p w:rsidR="00816A04" w:rsidRPr="00816A04" w:rsidRDefault="00816A04" w:rsidP="00816A04">
      <w:pPr>
        <w:rPr>
          <w:sz w:val="30"/>
          <w:szCs w:val="30"/>
        </w:rPr>
      </w:pPr>
    </w:p>
    <w:p w:rsidR="00816A04" w:rsidRPr="00816A04" w:rsidRDefault="00816A04" w:rsidP="00816A04">
      <w:p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四、糖尿病的治疗</w:t>
      </w:r>
    </w:p>
    <w:p w:rsidR="0070367C" w:rsidRDefault="0070367C" w:rsidP="00816A04">
      <w:pPr>
        <w:rPr>
          <w:rFonts w:hint="eastAsia"/>
          <w:b/>
          <w:bCs/>
          <w:sz w:val="30"/>
          <w:szCs w:val="30"/>
        </w:rPr>
      </w:pPr>
      <w:r w:rsidRPr="0070367C">
        <w:rPr>
          <w:b/>
          <w:bCs/>
          <w:sz w:val="30"/>
          <w:szCs w:val="30"/>
        </w:rPr>
        <w:object w:dxaOrig="7156" w:dyaOrig="5398">
          <v:shape id="_x0000_i1029" type="#_x0000_t75" style="width:357.75pt;height:270pt" o:ole="">
            <v:imagedata r:id="rId15" o:title=""/>
          </v:shape>
          <o:OLEObject Type="Embed" ProgID="PowerPoint.Slide.12" ShapeID="_x0000_i1029" DrawAspect="Content" ObjectID="_1686462903" r:id="rId16"/>
        </w:object>
      </w:r>
    </w:p>
    <w:p w:rsidR="00816A04" w:rsidRPr="00816A04" w:rsidRDefault="00816A04" w:rsidP="00816A04">
      <w:p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lastRenderedPageBreak/>
        <w:t xml:space="preserve">                   </w:t>
      </w:r>
    </w:p>
    <w:p w:rsidR="0070367C" w:rsidRDefault="0070367C" w:rsidP="00816A04">
      <w:pPr>
        <w:rPr>
          <w:rFonts w:hint="eastAsia"/>
          <w:sz w:val="30"/>
          <w:szCs w:val="30"/>
        </w:rPr>
      </w:pPr>
      <w:r w:rsidRPr="0070367C">
        <w:rPr>
          <w:sz w:val="30"/>
          <w:szCs w:val="30"/>
        </w:rPr>
        <w:object w:dxaOrig="7156" w:dyaOrig="5398">
          <v:shape id="_x0000_i1030" type="#_x0000_t75" style="width:357.75pt;height:270pt" o:ole="">
            <v:imagedata r:id="rId17" o:title=""/>
          </v:shape>
          <o:OLEObject Type="Embed" ProgID="PowerPoint.Slide.12" ShapeID="_x0000_i1030" DrawAspect="Content" ObjectID="_1686462904" r:id="rId18"/>
        </w:object>
      </w:r>
    </w:p>
    <w:p w:rsidR="0070367C" w:rsidRDefault="0070367C" w:rsidP="00816A04">
      <w:pPr>
        <w:rPr>
          <w:rFonts w:hint="eastAsia"/>
          <w:sz w:val="30"/>
          <w:szCs w:val="30"/>
        </w:rPr>
      </w:pPr>
    </w:p>
    <w:p w:rsidR="00816A04" w:rsidRPr="00816A04" w:rsidRDefault="00816A04" w:rsidP="00816A04">
      <w:p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 xml:space="preserve">                                                             </w:t>
      </w:r>
      <w:r w:rsidR="0070367C">
        <w:rPr>
          <w:rFonts w:hint="eastAsia"/>
          <w:sz w:val="30"/>
          <w:szCs w:val="30"/>
        </w:rPr>
        <w:t>五、</w:t>
      </w:r>
      <w:r w:rsidRPr="00816A04">
        <w:rPr>
          <w:b/>
          <w:bCs/>
          <w:sz w:val="30"/>
          <w:szCs w:val="30"/>
        </w:rPr>
        <w:t>抗糖尿病药物治疗</w:t>
      </w:r>
    </w:p>
    <w:p w:rsidR="0070367C" w:rsidRDefault="0070367C" w:rsidP="00816A04">
      <w:pPr>
        <w:rPr>
          <w:rFonts w:hint="eastAsia"/>
          <w:b/>
          <w:bCs/>
          <w:sz w:val="30"/>
          <w:szCs w:val="30"/>
        </w:rPr>
      </w:pPr>
      <w:r w:rsidRPr="0070367C">
        <w:rPr>
          <w:b/>
          <w:bCs/>
          <w:sz w:val="30"/>
          <w:szCs w:val="30"/>
        </w:rPr>
        <w:object w:dxaOrig="7156" w:dyaOrig="5398">
          <v:shape id="_x0000_i1031" type="#_x0000_t75" style="width:357.75pt;height:270pt" o:ole="">
            <v:imagedata r:id="rId19" o:title=""/>
          </v:shape>
          <o:OLEObject Type="Embed" ProgID="PowerPoint.Slide.12" ShapeID="_x0000_i1031" DrawAspect="Content" ObjectID="_1686462905" r:id="rId20"/>
        </w:object>
      </w:r>
    </w:p>
    <w:p w:rsidR="00816A04" w:rsidRPr="00816A04" w:rsidRDefault="00816A04" w:rsidP="00816A04">
      <w:p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lastRenderedPageBreak/>
        <w:t>二甲双胍：首选（无禁忌症的情况下）</w:t>
      </w:r>
    </w:p>
    <w:p w:rsidR="00000000" w:rsidRPr="00816A04" w:rsidRDefault="002C4D5F" w:rsidP="00816A04">
      <w:pPr>
        <w:numPr>
          <w:ilvl w:val="0"/>
          <w:numId w:val="25"/>
        </w:num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历史悠久：</w:t>
      </w:r>
      <w:r w:rsidRPr="00816A04">
        <w:rPr>
          <w:b/>
          <w:bCs/>
          <w:sz w:val="30"/>
          <w:szCs w:val="30"/>
        </w:rPr>
        <w:t>50</w:t>
      </w:r>
      <w:r w:rsidRPr="00816A04">
        <w:rPr>
          <w:b/>
          <w:bCs/>
          <w:sz w:val="30"/>
          <w:szCs w:val="30"/>
        </w:rPr>
        <w:t>余年</w:t>
      </w:r>
    </w:p>
    <w:p w:rsidR="00000000" w:rsidRPr="00816A04" w:rsidRDefault="002C4D5F" w:rsidP="00816A04">
      <w:pPr>
        <w:numPr>
          <w:ilvl w:val="0"/>
          <w:numId w:val="25"/>
        </w:num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循证医学证实安全：无低血糖</w:t>
      </w:r>
      <w:r w:rsidRPr="00816A04">
        <w:rPr>
          <w:b/>
          <w:bCs/>
          <w:sz w:val="30"/>
          <w:szCs w:val="30"/>
        </w:rPr>
        <w:t>(</w:t>
      </w:r>
      <w:r w:rsidRPr="00816A04">
        <w:rPr>
          <w:b/>
          <w:bCs/>
          <w:sz w:val="30"/>
          <w:szCs w:val="30"/>
        </w:rPr>
        <w:t>单独）、无致癌致畸</w:t>
      </w:r>
    </w:p>
    <w:p w:rsidR="00000000" w:rsidRPr="00816A04" w:rsidRDefault="002C4D5F" w:rsidP="00816A04">
      <w:pPr>
        <w:numPr>
          <w:ilvl w:val="0"/>
          <w:numId w:val="25"/>
        </w:num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有效：可降低</w:t>
      </w:r>
      <w:r w:rsidRPr="00816A04">
        <w:rPr>
          <w:b/>
          <w:bCs/>
          <w:sz w:val="30"/>
          <w:szCs w:val="30"/>
        </w:rPr>
        <w:t>FBG\PBG\HbA1c</w:t>
      </w:r>
    </w:p>
    <w:p w:rsidR="00000000" w:rsidRPr="00816A04" w:rsidRDefault="002C4D5F" w:rsidP="00816A04">
      <w:pPr>
        <w:numPr>
          <w:ilvl w:val="0"/>
          <w:numId w:val="25"/>
        </w:num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价格合理：效</w:t>
      </w:r>
      <w:r w:rsidRPr="00816A04">
        <w:rPr>
          <w:b/>
          <w:bCs/>
          <w:sz w:val="30"/>
          <w:szCs w:val="30"/>
        </w:rPr>
        <w:t>-</w:t>
      </w:r>
      <w:r w:rsidRPr="00816A04">
        <w:rPr>
          <w:b/>
          <w:bCs/>
          <w:sz w:val="30"/>
          <w:szCs w:val="30"/>
        </w:rPr>
        <w:t>价比高</w:t>
      </w:r>
    </w:p>
    <w:p w:rsidR="00000000" w:rsidRPr="00816A04" w:rsidRDefault="002C4D5F" w:rsidP="00816A04">
      <w:pPr>
        <w:numPr>
          <w:ilvl w:val="0"/>
          <w:numId w:val="25"/>
        </w:num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副作用少：胃肠道反应，多可耐受，乳酸酸中毒罕见</w:t>
      </w:r>
    </w:p>
    <w:p w:rsidR="00000000" w:rsidRPr="00816A04" w:rsidRDefault="002C4D5F" w:rsidP="00816A04">
      <w:pPr>
        <w:numPr>
          <w:ilvl w:val="0"/>
          <w:numId w:val="25"/>
        </w:numPr>
        <w:rPr>
          <w:sz w:val="30"/>
          <w:szCs w:val="30"/>
        </w:rPr>
      </w:pPr>
      <w:r w:rsidRPr="00816A04">
        <w:rPr>
          <w:b/>
          <w:bCs/>
          <w:sz w:val="30"/>
          <w:szCs w:val="30"/>
        </w:rPr>
        <w:t>明确的心血管保护作用，对肾病可能有益。抑制炎症反应，减轻氧化应激。</w:t>
      </w:r>
    </w:p>
    <w:p w:rsidR="0070367C" w:rsidRDefault="0070367C" w:rsidP="00816A04">
      <w:pPr>
        <w:rPr>
          <w:rFonts w:hint="eastAsia"/>
          <w:b/>
          <w:bCs/>
          <w:sz w:val="30"/>
          <w:szCs w:val="30"/>
        </w:rPr>
      </w:pPr>
    </w:p>
    <w:p w:rsidR="0070367C" w:rsidRDefault="0068781D" w:rsidP="00816A04">
      <w:pPr>
        <w:rPr>
          <w:rFonts w:hint="eastAsia"/>
          <w:sz w:val="30"/>
          <w:szCs w:val="30"/>
        </w:rPr>
      </w:pPr>
      <w:r>
        <w:rPr>
          <w:b/>
          <w:bCs/>
          <w:sz w:val="30"/>
          <w:szCs w:val="30"/>
        </w:rPr>
        <w:t>六</w:t>
      </w:r>
      <w:r w:rsidR="00364667">
        <w:rPr>
          <w:rFonts w:hint="eastAsia"/>
          <w:b/>
          <w:bCs/>
          <w:sz w:val="30"/>
          <w:szCs w:val="30"/>
        </w:rPr>
        <w:t>、</w:t>
      </w:r>
      <w:r w:rsidR="00364667" w:rsidRPr="00364667">
        <w:rPr>
          <w:rFonts w:hint="eastAsia"/>
          <w:b/>
          <w:bCs/>
          <w:sz w:val="30"/>
          <w:szCs w:val="30"/>
        </w:rPr>
        <w:t>监测糖尿病的五项达标</w:t>
      </w:r>
    </w:p>
    <w:p w:rsidR="00364667" w:rsidRDefault="00364667" w:rsidP="00816A04">
      <w:pPr>
        <w:rPr>
          <w:rFonts w:hint="eastAsia"/>
          <w:sz w:val="30"/>
          <w:szCs w:val="30"/>
        </w:rPr>
      </w:pPr>
      <w:r w:rsidRPr="00364667">
        <w:rPr>
          <w:sz w:val="30"/>
          <w:szCs w:val="30"/>
        </w:rPr>
        <w:object w:dxaOrig="7156" w:dyaOrig="5398">
          <v:shape id="_x0000_i1032" type="#_x0000_t75" style="width:357.75pt;height:270pt" o:ole="">
            <v:imagedata r:id="rId21" o:title=""/>
          </v:shape>
          <o:OLEObject Type="Embed" ProgID="PowerPoint.Slide.12" ShapeID="_x0000_i1032" DrawAspect="Content" ObjectID="_1686462906" r:id="rId22"/>
        </w:object>
      </w:r>
    </w:p>
    <w:p w:rsidR="00364667" w:rsidRPr="0068781D" w:rsidRDefault="00D21FF8" w:rsidP="00D21FF8">
      <w:pPr>
        <w:jc w:val="right"/>
        <w:rPr>
          <w:rFonts w:hint="eastAsia"/>
          <w:b/>
          <w:sz w:val="30"/>
          <w:szCs w:val="30"/>
        </w:rPr>
      </w:pPr>
      <w:r w:rsidRPr="0068781D">
        <w:rPr>
          <w:rFonts w:hint="eastAsia"/>
          <w:b/>
          <w:sz w:val="30"/>
          <w:szCs w:val="30"/>
        </w:rPr>
        <w:t>和县济民医院</w:t>
      </w:r>
    </w:p>
    <w:p w:rsidR="00D21FF8" w:rsidRPr="0068781D" w:rsidRDefault="00D21FF8" w:rsidP="00D21FF8">
      <w:pPr>
        <w:jc w:val="right"/>
        <w:rPr>
          <w:rFonts w:hint="eastAsia"/>
          <w:b/>
          <w:sz w:val="30"/>
          <w:szCs w:val="30"/>
        </w:rPr>
      </w:pPr>
      <w:r w:rsidRPr="0068781D">
        <w:rPr>
          <w:rFonts w:hint="eastAsia"/>
          <w:b/>
          <w:sz w:val="30"/>
          <w:szCs w:val="30"/>
        </w:rPr>
        <w:t>孟治木</w:t>
      </w:r>
    </w:p>
    <w:sectPr w:rsidR="00D21FF8" w:rsidRPr="00687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D5F" w:rsidRDefault="002C4D5F" w:rsidP="00816A04">
      <w:r>
        <w:separator/>
      </w:r>
    </w:p>
  </w:endnote>
  <w:endnote w:type="continuationSeparator" w:id="1">
    <w:p w:rsidR="002C4D5F" w:rsidRDefault="002C4D5F" w:rsidP="00816A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D5F" w:rsidRDefault="002C4D5F" w:rsidP="00816A04">
      <w:r>
        <w:separator/>
      </w:r>
    </w:p>
  </w:footnote>
  <w:footnote w:type="continuationSeparator" w:id="1">
    <w:p w:rsidR="002C4D5F" w:rsidRDefault="002C4D5F" w:rsidP="00816A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B2DEF"/>
    <w:multiLevelType w:val="hybridMultilevel"/>
    <w:tmpl w:val="CCCC4E6A"/>
    <w:lvl w:ilvl="0" w:tplc="B058B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28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10DD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B6E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673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3838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6E2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BE38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B083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A3442"/>
    <w:multiLevelType w:val="hybridMultilevel"/>
    <w:tmpl w:val="F482DC6C"/>
    <w:lvl w:ilvl="0" w:tplc="98BAB4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E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EA94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0BF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FA58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D4E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1678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20EA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E07A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E183C"/>
    <w:multiLevelType w:val="hybridMultilevel"/>
    <w:tmpl w:val="D89EA680"/>
    <w:lvl w:ilvl="0" w:tplc="203278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726D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3041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8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14F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1CB9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1451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588F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4E7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523E63"/>
    <w:multiLevelType w:val="hybridMultilevel"/>
    <w:tmpl w:val="35568E38"/>
    <w:lvl w:ilvl="0" w:tplc="7660D1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D472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FCB1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9C17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027B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68F9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A10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286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F0BB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3132A0"/>
    <w:multiLevelType w:val="hybridMultilevel"/>
    <w:tmpl w:val="B838F322"/>
    <w:lvl w:ilvl="0" w:tplc="00843F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2D6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DE64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F047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D854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C92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8A69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AA93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6A39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C86409"/>
    <w:multiLevelType w:val="hybridMultilevel"/>
    <w:tmpl w:val="0CA46584"/>
    <w:lvl w:ilvl="0" w:tplc="FFEA6B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2C1C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527B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2CFF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7E59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8D6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B4C6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40EF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3E4F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F0D46"/>
    <w:multiLevelType w:val="hybridMultilevel"/>
    <w:tmpl w:val="B742E04C"/>
    <w:lvl w:ilvl="0" w:tplc="65DE7C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6C89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7440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A06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4053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924E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CDC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0D9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1A18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264F0E"/>
    <w:multiLevelType w:val="hybridMultilevel"/>
    <w:tmpl w:val="138E7CF4"/>
    <w:lvl w:ilvl="0" w:tplc="07B648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169C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0C1B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8690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1A93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1493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523A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6CA2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286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C2EB1"/>
    <w:multiLevelType w:val="hybridMultilevel"/>
    <w:tmpl w:val="FA8C6970"/>
    <w:lvl w:ilvl="0" w:tplc="5B0677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E62E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0A3E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7EE6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1406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12BC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6FF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8844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1A04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3862E8"/>
    <w:multiLevelType w:val="hybridMultilevel"/>
    <w:tmpl w:val="51C0A162"/>
    <w:lvl w:ilvl="0" w:tplc="D5EEBB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C72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640A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EF4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885E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4FF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4E45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042D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46C3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766417"/>
    <w:multiLevelType w:val="hybridMultilevel"/>
    <w:tmpl w:val="2294FCFA"/>
    <w:lvl w:ilvl="0" w:tplc="8AD0F1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5429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CEF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42B2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7839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C6CF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6C36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4B4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46CD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61313C"/>
    <w:multiLevelType w:val="hybridMultilevel"/>
    <w:tmpl w:val="2750ADDE"/>
    <w:lvl w:ilvl="0" w:tplc="8948EF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B2A9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0A49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D694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7816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589B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B0F1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6635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019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504AFC"/>
    <w:multiLevelType w:val="hybridMultilevel"/>
    <w:tmpl w:val="EF38E75A"/>
    <w:lvl w:ilvl="0" w:tplc="14F8CA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AFB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1A80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0A1B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861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46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8E6A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9CFA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2E55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1B6014"/>
    <w:multiLevelType w:val="hybridMultilevel"/>
    <w:tmpl w:val="5C22FFCC"/>
    <w:lvl w:ilvl="0" w:tplc="C6A647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AA9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621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EA38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C26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82D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E3A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E0C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064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DA6C7D"/>
    <w:multiLevelType w:val="hybridMultilevel"/>
    <w:tmpl w:val="836C61E0"/>
    <w:lvl w:ilvl="0" w:tplc="562067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A74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B085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E26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8C69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2A43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0248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689E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789F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5F324D"/>
    <w:multiLevelType w:val="hybridMultilevel"/>
    <w:tmpl w:val="7B2E1A9A"/>
    <w:lvl w:ilvl="0" w:tplc="FCC49F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DA84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147C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F835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9EB4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487C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E24F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309C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DACF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3F41DD"/>
    <w:multiLevelType w:val="hybridMultilevel"/>
    <w:tmpl w:val="E424E3AE"/>
    <w:lvl w:ilvl="0" w:tplc="2DA8F4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385B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DE4C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7E8E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CC1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D659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5682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12A3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AE5F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5B6DAD"/>
    <w:multiLevelType w:val="hybridMultilevel"/>
    <w:tmpl w:val="A0044170"/>
    <w:lvl w:ilvl="0" w:tplc="D6AC11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A98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E8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8493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6A6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EA1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9252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E446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2425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C442B0"/>
    <w:multiLevelType w:val="hybridMultilevel"/>
    <w:tmpl w:val="5358AA40"/>
    <w:lvl w:ilvl="0" w:tplc="EBFCBD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8C59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90CE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38E5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349F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B449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0842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32EC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3EBF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05713B"/>
    <w:multiLevelType w:val="hybridMultilevel"/>
    <w:tmpl w:val="6730F242"/>
    <w:lvl w:ilvl="0" w:tplc="8A204E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28AE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34A4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E99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FECA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5874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3A98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38A2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2CD9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471012"/>
    <w:multiLevelType w:val="hybridMultilevel"/>
    <w:tmpl w:val="70B8A7A2"/>
    <w:lvl w:ilvl="0" w:tplc="968CEE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AF6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5C65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C63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824F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4EF1C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4030A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1AEF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0473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CF3170"/>
    <w:multiLevelType w:val="hybridMultilevel"/>
    <w:tmpl w:val="9000B732"/>
    <w:lvl w:ilvl="0" w:tplc="9564BF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8B6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B85B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8ED6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A2C3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4AEE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7094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8C7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5AE8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9C7A12"/>
    <w:multiLevelType w:val="hybridMultilevel"/>
    <w:tmpl w:val="96CC9A1E"/>
    <w:lvl w:ilvl="0" w:tplc="0BC279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04AB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22D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27E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52AF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CAB7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5E6C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6EB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A02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91440B"/>
    <w:multiLevelType w:val="hybridMultilevel"/>
    <w:tmpl w:val="21BE0236"/>
    <w:lvl w:ilvl="0" w:tplc="0A8864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98D4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8061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64CE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F067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454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F6B8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865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44DD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6B2646"/>
    <w:multiLevelType w:val="hybridMultilevel"/>
    <w:tmpl w:val="06DA3D7C"/>
    <w:lvl w:ilvl="0" w:tplc="468019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F4B2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8D7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C09B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44A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0EAC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0AEE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A2F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EADF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AC22D0"/>
    <w:multiLevelType w:val="hybridMultilevel"/>
    <w:tmpl w:val="8FC6243A"/>
    <w:lvl w:ilvl="0" w:tplc="2EE8E2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5EDC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AC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2D8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7807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9D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D47A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4AC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9066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595BB7"/>
    <w:multiLevelType w:val="hybridMultilevel"/>
    <w:tmpl w:val="9EB86758"/>
    <w:lvl w:ilvl="0" w:tplc="2C4EFD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46C8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2A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1C41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C0E3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3A39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C422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BC2E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2DB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4E46C6"/>
    <w:multiLevelType w:val="hybridMultilevel"/>
    <w:tmpl w:val="9D0EA262"/>
    <w:lvl w:ilvl="0" w:tplc="2DBE2D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A72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48CB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2E26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6C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EEF4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073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647B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FEC2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4E35E3"/>
    <w:multiLevelType w:val="hybridMultilevel"/>
    <w:tmpl w:val="099E4E0A"/>
    <w:lvl w:ilvl="0" w:tplc="3F34FA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60AE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B04F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FF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3EA7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4E13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2841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2656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668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EB10DD"/>
    <w:multiLevelType w:val="hybridMultilevel"/>
    <w:tmpl w:val="63345F9C"/>
    <w:lvl w:ilvl="0" w:tplc="512C90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8A0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C69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2C2B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AC15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FC6A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857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E83B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40F9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644A45"/>
    <w:multiLevelType w:val="hybridMultilevel"/>
    <w:tmpl w:val="E6D2B0A6"/>
    <w:lvl w:ilvl="0" w:tplc="56E296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DE91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560E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B832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1295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C892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CAE8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0A30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E289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DC694A"/>
    <w:multiLevelType w:val="hybridMultilevel"/>
    <w:tmpl w:val="F00EF8DC"/>
    <w:lvl w:ilvl="0" w:tplc="B896E9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3A91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A291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A1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E217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B2B6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A6D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C033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0BE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E632FC"/>
    <w:multiLevelType w:val="hybridMultilevel"/>
    <w:tmpl w:val="71A65266"/>
    <w:lvl w:ilvl="0" w:tplc="7C5C7C9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E77AAF3C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317E38F0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BE30A6F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D354EFDE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C6B0E6D2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C15ED3A0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1E760CCE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7B06254C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8C20AE"/>
    <w:multiLevelType w:val="hybridMultilevel"/>
    <w:tmpl w:val="F9A6E96A"/>
    <w:lvl w:ilvl="0" w:tplc="149884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4C7D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C2D2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58C9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540D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7A11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6C2E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26B2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BEA6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A70D6C"/>
    <w:multiLevelType w:val="hybridMultilevel"/>
    <w:tmpl w:val="466C0A5A"/>
    <w:lvl w:ilvl="0" w:tplc="802EC5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626F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80C8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67E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22F2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DEF2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AC94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2AE0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EC13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E34C54"/>
    <w:multiLevelType w:val="hybridMultilevel"/>
    <w:tmpl w:val="002E6340"/>
    <w:lvl w:ilvl="0" w:tplc="E7A08F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6C58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181D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A4E0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223B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68E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9E57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A48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28FD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30"/>
  </w:num>
  <w:num w:numId="4">
    <w:abstractNumId w:val="4"/>
  </w:num>
  <w:num w:numId="5">
    <w:abstractNumId w:val="16"/>
  </w:num>
  <w:num w:numId="6">
    <w:abstractNumId w:val="7"/>
  </w:num>
  <w:num w:numId="7">
    <w:abstractNumId w:val="22"/>
  </w:num>
  <w:num w:numId="8">
    <w:abstractNumId w:val="17"/>
  </w:num>
  <w:num w:numId="9">
    <w:abstractNumId w:val="24"/>
  </w:num>
  <w:num w:numId="10">
    <w:abstractNumId w:val="32"/>
  </w:num>
  <w:num w:numId="11">
    <w:abstractNumId w:val="26"/>
  </w:num>
  <w:num w:numId="12">
    <w:abstractNumId w:val="2"/>
  </w:num>
  <w:num w:numId="13">
    <w:abstractNumId w:val="8"/>
  </w:num>
  <w:num w:numId="14">
    <w:abstractNumId w:val="6"/>
  </w:num>
  <w:num w:numId="15">
    <w:abstractNumId w:val="33"/>
  </w:num>
  <w:num w:numId="16">
    <w:abstractNumId w:val="27"/>
  </w:num>
  <w:num w:numId="17">
    <w:abstractNumId w:val="19"/>
  </w:num>
  <w:num w:numId="18">
    <w:abstractNumId w:val="29"/>
  </w:num>
  <w:num w:numId="19">
    <w:abstractNumId w:val="1"/>
  </w:num>
  <w:num w:numId="20">
    <w:abstractNumId w:val="9"/>
  </w:num>
  <w:num w:numId="21">
    <w:abstractNumId w:val="35"/>
  </w:num>
  <w:num w:numId="22">
    <w:abstractNumId w:val="3"/>
  </w:num>
  <w:num w:numId="23">
    <w:abstractNumId w:val="5"/>
  </w:num>
  <w:num w:numId="24">
    <w:abstractNumId w:val="23"/>
  </w:num>
  <w:num w:numId="25">
    <w:abstractNumId w:val="20"/>
  </w:num>
  <w:num w:numId="26">
    <w:abstractNumId w:val="11"/>
  </w:num>
  <w:num w:numId="27">
    <w:abstractNumId w:val="21"/>
  </w:num>
  <w:num w:numId="28">
    <w:abstractNumId w:val="31"/>
  </w:num>
  <w:num w:numId="29">
    <w:abstractNumId w:val="13"/>
  </w:num>
  <w:num w:numId="30">
    <w:abstractNumId w:val="12"/>
  </w:num>
  <w:num w:numId="31">
    <w:abstractNumId w:val="28"/>
  </w:num>
  <w:num w:numId="32">
    <w:abstractNumId w:val="10"/>
  </w:num>
  <w:num w:numId="33">
    <w:abstractNumId w:val="18"/>
  </w:num>
  <w:num w:numId="34">
    <w:abstractNumId w:val="25"/>
  </w:num>
  <w:num w:numId="35">
    <w:abstractNumId w:val="14"/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6A04"/>
    <w:rsid w:val="002C4D5F"/>
    <w:rsid w:val="00364667"/>
    <w:rsid w:val="00424F19"/>
    <w:rsid w:val="0068781D"/>
    <w:rsid w:val="0070367C"/>
    <w:rsid w:val="00776B27"/>
    <w:rsid w:val="00816A04"/>
    <w:rsid w:val="00D21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6A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6A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6A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6A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6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67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038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724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570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14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951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9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992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74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69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1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8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4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___1.sld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___6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___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___5.sldx"/><Relationship Id="rId20" Type="http://schemas.openxmlformats.org/officeDocument/2006/relationships/package" Target="embeddings/Microsoft_Office_PowerPoint____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Microsoft_Office_PowerPoint____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___4.sldx"/><Relationship Id="rId22" Type="http://schemas.openxmlformats.org/officeDocument/2006/relationships/package" Target="embeddings/Microsoft_Office_PowerPoint____8.sld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ywk</dc:creator>
  <cp:keywords/>
  <dc:description/>
  <cp:lastModifiedBy>ywk</cp:lastModifiedBy>
  <cp:revision>5</cp:revision>
  <dcterms:created xsi:type="dcterms:W3CDTF">2021-06-29T00:06:00Z</dcterms:created>
  <dcterms:modified xsi:type="dcterms:W3CDTF">2021-06-29T01:08:00Z</dcterms:modified>
</cp:coreProperties>
</file>